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13614">
      <w:pPr>
        <w:widowControl/>
        <w:snapToGrid w:val="0"/>
        <w:spacing w:line="600" w:lineRule="exact"/>
        <w:jc w:val="left"/>
        <w:rPr>
          <w:rFonts w:hint="default" w:ascii="宋体" w:hAnsi="宋体" w:eastAsia="宋体" w:cs="宋体"/>
          <w:color w:val="00000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附件2：</w:t>
      </w:r>
    </w:p>
    <w:p w14:paraId="460243E4">
      <w:pPr>
        <w:widowControl/>
        <w:snapToGrid w:val="0"/>
        <w:spacing w:line="6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湖南九嶷职业技术学院</w:t>
      </w: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大学生创新大赛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/>
        </w:rPr>
        <w:t>2026）</w:t>
      </w: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优秀组织奖评选</w:t>
      </w:r>
      <w:r>
        <w:rPr>
          <w:rFonts w:hint="eastAsia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  <w:t>细</w:t>
      </w: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  <w:t>则</w:t>
      </w:r>
    </w:p>
    <w:p w14:paraId="26ABC29F">
      <w:pPr>
        <w:widowControl/>
        <w:snapToGrid w:val="0"/>
        <w:spacing w:line="600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2"/>
        <w:gridCol w:w="803"/>
        <w:gridCol w:w="10687"/>
        <w:gridCol w:w="1072"/>
      </w:tblGrid>
      <w:tr w14:paraId="663F6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612" w:type="dxa"/>
            <w:noWrap w:val="0"/>
            <w:vAlign w:val="center"/>
          </w:tcPr>
          <w:p w14:paraId="0CACC20A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32"/>
                <w:vertAlign w:val="baseline"/>
                <w:lang w:val="en-US" w:eastAsia="zh-CN"/>
              </w:rPr>
              <w:t>计分项目</w:t>
            </w:r>
          </w:p>
        </w:tc>
        <w:tc>
          <w:tcPr>
            <w:tcW w:w="803" w:type="dxa"/>
            <w:noWrap w:val="0"/>
            <w:vAlign w:val="center"/>
          </w:tcPr>
          <w:p w14:paraId="37D32399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32"/>
                <w:vertAlign w:val="baseline"/>
                <w:lang w:eastAsia="zh-CN"/>
              </w:rPr>
              <w:t>分值</w:t>
            </w:r>
          </w:p>
        </w:tc>
        <w:tc>
          <w:tcPr>
            <w:tcW w:w="10687" w:type="dxa"/>
            <w:noWrap w:val="0"/>
            <w:vAlign w:val="center"/>
          </w:tcPr>
          <w:p w14:paraId="51BA18F1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32"/>
                <w:vertAlign w:val="baseline"/>
                <w:lang w:val="en-US" w:eastAsia="zh-CN"/>
              </w:rPr>
              <w:t>计分办法</w:t>
            </w:r>
          </w:p>
        </w:tc>
        <w:tc>
          <w:tcPr>
            <w:tcW w:w="1072" w:type="dxa"/>
            <w:noWrap w:val="0"/>
            <w:vAlign w:val="center"/>
          </w:tcPr>
          <w:p w14:paraId="2418A044">
            <w:pPr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8F90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1612" w:type="dxa"/>
            <w:noWrap w:val="0"/>
            <w:vAlign w:val="center"/>
          </w:tcPr>
          <w:p w14:paraId="22B4D023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组织机构</w:t>
            </w:r>
          </w:p>
        </w:tc>
        <w:tc>
          <w:tcPr>
            <w:tcW w:w="803" w:type="dxa"/>
            <w:noWrap w:val="0"/>
            <w:vAlign w:val="center"/>
          </w:tcPr>
          <w:p w14:paraId="75CE76BB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0687" w:type="dxa"/>
            <w:noWrap w:val="0"/>
            <w:vAlign w:val="center"/>
          </w:tcPr>
          <w:p w14:paraId="11C05DA1">
            <w:pPr>
              <w:jc w:val="left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1.安排专人负责大赛组织实施推荐工作计8分；</w:t>
            </w:r>
          </w:p>
          <w:p w14:paraId="06E8330F">
            <w:pPr>
              <w:jc w:val="left"/>
              <w:rPr>
                <w:rFonts w:hint="default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2.按时规范报送相关材料计2分。</w:t>
            </w:r>
          </w:p>
        </w:tc>
        <w:tc>
          <w:tcPr>
            <w:tcW w:w="1072" w:type="dxa"/>
            <w:noWrap w:val="0"/>
            <w:vAlign w:val="center"/>
          </w:tcPr>
          <w:p w14:paraId="2065FEA5">
            <w:pPr>
              <w:jc w:val="center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0B719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612" w:type="dxa"/>
            <w:noWrap w:val="0"/>
            <w:vAlign w:val="center"/>
          </w:tcPr>
          <w:p w14:paraId="74D19040">
            <w:pPr>
              <w:jc w:val="center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报名</w:t>
            </w: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eastAsia="zh-CN"/>
              </w:rPr>
              <w:t>参赛</w:t>
            </w:r>
          </w:p>
        </w:tc>
        <w:tc>
          <w:tcPr>
            <w:tcW w:w="803" w:type="dxa"/>
            <w:noWrap w:val="0"/>
            <w:vAlign w:val="center"/>
          </w:tcPr>
          <w:p w14:paraId="026AE7FF">
            <w:pPr>
              <w:jc w:val="center"/>
              <w:rPr>
                <w:rFonts w:hint="default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10687" w:type="dxa"/>
            <w:noWrap w:val="0"/>
            <w:vAlign w:val="center"/>
          </w:tcPr>
          <w:p w14:paraId="3FB76674">
            <w:pPr>
              <w:jc w:val="left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按照各教学系报名参赛项目数（以指定时间节点大赛网报系统数据为准）占在校高职学生总数比从高到低依次排名，排名第1计40分，排名第2计35分，排名第3计30分，排名第4计25分，排名第5计20分。</w:t>
            </w:r>
          </w:p>
        </w:tc>
        <w:tc>
          <w:tcPr>
            <w:tcW w:w="1072" w:type="dxa"/>
            <w:noWrap w:val="0"/>
            <w:vAlign w:val="center"/>
          </w:tcPr>
          <w:p w14:paraId="186D80F3">
            <w:pPr>
              <w:jc w:val="center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6DEC3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612" w:type="dxa"/>
            <w:noWrap w:val="0"/>
            <w:vAlign w:val="center"/>
          </w:tcPr>
          <w:p w14:paraId="08C5AD75">
            <w:pPr>
              <w:jc w:val="center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参赛</w:t>
            </w: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eastAsia="zh-CN"/>
              </w:rPr>
              <w:t>获奖</w:t>
            </w:r>
          </w:p>
        </w:tc>
        <w:tc>
          <w:tcPr>
            <w:tcW w:w="803" w:type="dxa"/>
            <w:noWrap w:val="0"/>
            <w:vAlign w:val="center"/>
          </w:tcPr>
          <w:p w14:paraId="6B485A8B">
            <w:pPr>
              <w:jc w:val="center"/>
              <w:rPr>
                <w:rFonts w:hint="default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50</w:t>
            </w:r>
          </w:p>
        </w:tc>
        <w:tc>
          <w:tcPr>
            <w:tcW w:w="10687" w:type="dxa"/>
            <w:noWrap w:val="0"/>
            <w:vAlign w:val="center"/>
          </w:tcPr>
          <w:p w14:paraId="76AE07C4">
            <w:pPr>
              <w:jc w:val="left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  <w:t>本次大赛鼓励跨系、校组建团队参赛，以参赛学生个体计分，项目团队成员排名不列入积分项。各教学系参赛学生获一等奖5分/项；二等奖3分/项；三等奖2分/项。</w:t>
            </w:r>
          </w:p>
        </w:tc>
        <w:tc>
          <w:tcPr>
            <w:tcW w:w="1072" w:type="dxa"/>
            <w:noWrap w:val="0"/>
            <w:vAlign w:val="center"/>
          </w:tcPr>
          <w:p w14:paraId="576ACCAA">
            <w:pPr>
              <w:jc w:val="center"/>
              <w:rPr>
                <w:rFonts w:hint="eastAsia" w:ascii="黑体" w:hAnsi="黑体" w:eastAsia="黑体" w:cs="黑体"/>
                <w:sz w:val="22"/>
                <w:szCs w:val="28"/>
                <w:vertAlign w:val="baseline"/>
                <w:lang w:val="en-US" w:eastAsia="zh-CN"/>
              </w:rPr>
            </w:pPr>
          </w:p>
        </w:tc>
      </w:tr>
    </w:tbl>
    <w:p w14:paraId="1D0B0A45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sz w:val="24"/>
          <w:szCs w:val="32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sz w:val="24"/>
          <w:szCs w:val="32"/>
          <w:vertAlign w:val="baseline"/>
          <w:lang w:val="en-US" w:eastAsia="zh-CN"/>
        </w:rPr>
        <w:t>注：相关支撑材料需报送至科教楼创新创业中心210办公室。</w:t>
      </w:r>
    </w:p>
    <w:p w14:paraId="22FB7752"/>
    <w:p w14:paraId="6BB6E4D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iZDQ4ZDA1ZGI3OGY5Y2JhNmJiZGIzYjBlMDlhZmQifQ=="/>
  </w:docVars>
  <w:rsids>
    <w:rsidRoot w:val="53F15728"/>
    <w:rsid w:val="001260FE"/>
    <w:rsid w:val="046E39FA"/>
    <w:rsid w:val="048B3E34"/>
    <w:rsid w:val="048E29A3"/>
    <w:rsid w:val="06935222"/>
    <w:rsid w:val="095D52A9"/>
    <w:rsid w:val="0B8660C3"/>
    <w:rsid w:val="0D3866B8"/>
    <w:rsid w:val="0E9C279A"/>
    <w:rsid w:val="1053332C"/>
    <w:rsid w:val="10A27BF2"/>
    <w:rsid w:val="10B14C6E"/>
    <w:rsid w:val="124F6BEC"/>
    <w:rsid w:val="13FD1F41"/>
    <w:rsid w:val="14007C95"/>
    <w:rsid w:val="152470F4"/>
    <w:rsid w:val="16956C95"/>
    <w:rsid w:val="17C074F9"/>
    <w:rsid w:val="18117D55"/>
    <w:rsid w:val="1BE1130C"/>
    <w:rsid w:val="210E39CB"/>
    <w:rsid w:val="28CC03F4"/>
    <w:rsid w:val="29DC6663"/>
    <w:rsid w:val="2A0533F1"/>
    <w:rsid w:val="2AB318EC"/>
    <w:rsid w:val="2C680FE0"/>
    <w:rsid w:val="2F7F4A77"/>
    <w:rsid w:val="35055895"/>
    <w:rsid w:val="371C0798"/>
    <w:rsid w:val="37A4078E"/>
    <w:rsid w:val="392C2545"/>
    <w:rsid w:val="393618B9"/>
    <w:rsid w:val="3B3F2CA7"/>
    <w:rsid w:val="3E9B4698"/>
    <w:rsid w:val="3F6251B6"/>
    <w:rsid w:val="41AD2C2D"/>
    <w:rsid w:val="49EB1918"/>
    <w:rsid w:val="4C453E95"/>
    <w:rsid w:val="4FCD667C"/>
    <w:rsid w:val="508D65DE"/>
    <w:rsid w:val="53F15728"/>
    <w:rsid w:val="5AC07603"/>
    <w:rsid w:val="5CB524F9"/>
    <w:rsid w:val="5F096FA4"/>
    <w:rsid w:val="5F475E4D"/>
    <w:rsid w:val="5F557AF4"/>
    <w:rsid w:val="602276C8"/>
    <w:rsid w:val="62DB0C58"/>
    <w:rsid w:val="651D2E62"/>
    <w:rsid w:val="66D439F4"/>
    <w:rsid w:val="681A3FD0"/>
    <w:rsid w:val="68EF4B15"/>
    <w:rsid w:val="69B60155"/>
    <w:rsid w:val="6A10180B"/>
    <w:rsid w:val="6DF57072"/>
    <w:rsid w:val="6FFD045F"/>
    <w:rsid w:val="704200CE"/>
    <w:rsid w:val="743E5CC3"/>
    <w:rsid w:val="79725A1A"/>
    <w:rsid w:val="7AF968ED"/>
    <w:rsid w:val="7B246210"/>
    <w:rsid w:val="7BB37C24"/>
    <w:rsid w:val="7F85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1a269e7-08a8-4694-a728-e56f0a3336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303</Characters>
  <Lines>0</Lines>
  <Paragraphs>0</Paragraphs>
  <TotalTime>12</TotalTime>
  <ScaleCrop>false</ScaleCrop>
  <LinksUpToDate>false</LinksUpToDate>
  <CharactersWithSpaces>303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2020-05-13T07:16:00Z</dcterms:created>
  <dc:creator>Administrator</dc:creator>
  <cp:lastModifiedBy>若夙</cp:lastModifiedBy>
  <cp:lastPrinted>2026-08-31T03:04:48Z</cp:lastPrinted>
  <dcterms:modified xsi:type="dcterms:W3CDTF">2026-08-31T03:05:22Z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1E52322F38E0488CB5FADF2213CB9562_13</vt:lpwstr>
  </property>
  <property fmtid="{D5CDD505-2E9C-101B-9397-08002B2CF9AE}" pid="4" name="KSOTemplateDocerSaveRecord">
    <vt:lpwstr>eyJoZGlkIjoiNjUzMjAxZDdlNDIzNTMyZjY2MjIzNTYwM2MyMTNjYjQiLCJ1c2VySWQiOiI5MDQzMzYxOTcifQ==</vt:lpwstr>
  </property>
</Properties>
</file>